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3D" w:rsidRPr="005362BC" w:rsidRDefault="001D32F3" w:rsidP="009569F5">
      <w:pPr>
        <w:shd w:val="clear" w:color="auto" w:fill="E36C0A" w:themeFill="accent6" w:themeFillShade="BF"/>
        <w:spacing w:after="0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t>Training in Recombinant DNA Technology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</w:t>
      </w:r>
      <w:r w:rsidR="000471CD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Duration: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15 days</w:t>
      </w:r>
    </w:p>
    <w:p w:rsidR="004465A8" w:rsidRPr="009569F5" w:rsidRDefault="004465A8" w:rsidP="009569F5">
      <w:pPr>
        <w:spacing w:after="0"/>
        <w:rPr>
          <w:rFonts w:ascii="Times New Roman" w:hAnsi="Times New Roman" w:cs="Times New Roman"/>
          <w:b/>
          <w:sz w:val="28"/>
        </w:rPr>
      </w:pPr>
    </w:p>
    <w:p w:rsidR="001D32F3" w:rsidRPr="004465A8" w:rsidRDefault="001D32F3" w:rsidP="006E69B3">
      <w:pPr>
        <w:shd w:val="clear" w:color="auto" w:fill="E5DFEC" w:themeFill="accent4" w:themeFillTint="3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65A8">
        <w:rPr>
          <w:rFonts w:ascii="Times New Roman" w:hAnsi="Times New Roman" w:cs="Times New Roman"/>
          <w:b/>
          <w:sz w:val="24"/>
        </w:rPr>
        <w:t>Molecular cloning:</w:t>
      </w:r>
    </w:p>
    <w:p w:rsidR="0073435E" w:rsidRDefault="0073435E" w:rsidP="0073435E">
      <w:pPr>
        <w:spacing w:after="0"/>
        <w:rPr>
          <w:rFonts w:ascii="Times New Roman" w:hAnsi="Times New Roman" w:cs="Times New Roman"/>
          <w:sz w:val="24"/>
        </w:rPr>
      </w:pPr>
    </w:p>
    <w:p w:rsidR="001D32F3" w:rsidRPr="0073435E" w:rsidRDefault="001D32F3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73435E">
        <w:rPr>
          <w:rFonts w:ascii="Times New Roman" w:hAnsi="Times New Roman" w:cs="Times New Roman"/>
          <w:b/>
          <w:sz w:val="24"/>
        </w:rPr>
        <w:t>Preparation of nucleic acids:</w:t>
      </w:r>
    </w:p>
    <w:p w:rsidR="001D32F3" w:rsidRPr="00323C61" w:rsidRDefault="00816ADC" w:rsidP="00323C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 G</w:t>
      </w:r>
      <w:r w:rsidR="001D32F3" w:rsidRPr="00323C61">
        <w:rPr>
          <w:rFonts w:ascii="Times New Roman" w:hAnsi="Times New Roman" w:cs="Times New Roman"/>
          <w:sz w:val="24"/>
        </w:rPr>
        <w:t>enomic DNA</w:t>
      </w:r>
      <w:r>
        <w:rPr>
          <w:rFonts w:ascii="Times New Roman" w:hAnsi="Times New Roman" w:cs="Times New Roman"/>
          <w:sz w:val="24"/>
        </w:rPr>
        <w:t xml:space="preserve"> extraction</w:t>
      </w:r>
    </w:p>
    <w:p w:rsidR="001D32F3" w:rsidRPr="00323C61" w:rsidRDefault="00816ADC" w:rsidP="00323C6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</w:t>
      </w:r>
      <w:r w:rsidR="001D32F3" w:rsidRPr="00323C61">
        <w:rPr>
          <w:rFonts w:ascii="Times New Roman" w:hAnsi="Times New Roman" w:cs="Times New Roman"/>
          <w:sz w:val="24"/>
        </w:rPr>
        <w:t xml:space="preserve">lasmid DNA </w:t>
      </w:r>
      <w:r>
        <w:rPr>
          <w:rFonts w:ascii="Times New Roman" w:hAnsi="Times New Roman" w:cs="Times New Roman"/>
          <w:sz w:val="24"/>
        </w:rPr>
        <w:t xml:space="preserve">extraction </w:t>
      </w:r>
    </w:p>
    <w:p w:rsidR="001D32F3" w:rsidRPr="00323C61" w:rsidRDefault="001D32F3" w:rsidP="00323C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Purification of gDNA &amp; plasmid DNA</w:t>
      </w:r>
    </w:p>
    <w:p w:rsidR="001D32F3" w:rsidRPr="004465A8" w:rsidRDefault="001D32F3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4465A8">
        <w:rPr>
          <w:rFonts w:ascii="Times New Roman" w:hAnsi="Times New Roman" w:cs="Times New Roman"/>
          <w:b/>
          <w:sz w:val="24"/>
        </w:rPr>
        <w:t>Qualitative analysis of gDNA &amp; plasmid DNA</w:t>
      </w:r>
    </w:p>
    <w:p w:rsidR="00EB29CB" w:rsidRPr="00323C61" w:rsidRDefault="001D32F3" w:rsidP="00EB29CB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Agarose gel electrophoresis</w:t>
      </w:r>
      <w:r w:rsidR="00EB29CB">
        <w:rPr>
          <w:rFonts w:ascii="Times New Roman" w:hAnsi="Times New Roman" w:cs="Times New Roman"/>
          <w:sz w:val="24"/>
        </w:rPr>
        <w:t xml:space="preserve">. </w:t>
      </w:r>
      <w:r w:rsidR="00EB29CB" w:rsidRPr="00323C61">
        <w:rPr>
          <w:rFonts w:ascii="Times New Roman" w:hAnsi="Times New Roman" w:cs="Times New Roman"/>
          <w:sz w:val="24"/>
        </w:rPr>
        <w:t>Spectrophotometer</w:t>
      </w:r>
      <w:r w:rsidR="00EB29CB">
        <w:rPr>
          <w:rFonts w:ascii="Times New Roman" w:hAnsi="Times New Roman" w:cs="Times New Roman"/>
          <w:sz w:val="24"/>
        </w:rPr>
        <w:t xml:space="preserve">, Dot spot </w:t>
      </w:r>
    </w:p>
    <w:p w:rsidR="004465A8" w:rsidRPr="004465A8" w:rsidRDefault="004465A8" w:rsidP="004465A8">
      <w:pPr>
        <w:spacing w:after="0"/>
        <w:rPr>
          <w:rFonts w:ascii="Times New Roman" w:hAnsi="Times New Roman" w:cs="Times New Roman"/>
          <w:sz w:val="24"/>
        </w:rPr>
      </w:pPr>
    </w:p>
    <w:p w:rsidR="001D32F3" w:rsidRPr="004465A8" w:rsidRDefault="001D32F3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4465A8">
        <w:rPr>
          <w:rFonts w:ascii="Times New Roman" w:hAnsi="Times New Roman" w:cs="Times New Roman"/>
          <w:b/>
          <w:sz w:val="24"/>
        </w:rPr>
        <w:t>Preparation of target gene fragment:</w:t>
      </w:r>
    </w:p>
    <w:p w:rsidR="001D32F3" w:rsidRPr="00323C61" w:rsidRDefault="001D32F3" w:rsidP="00323C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PCR</w:t>
      </w:r>
      <w:r w:rsidR="00EB29CB">
        <w:rPr>
          <w:rFonts w:ascii="Times New Roman" w:hAnsi="Times New Roman" w:cs="Times New Roman"/>
          <w:sz w:val="24"/>
        </w:rPr>
        <w:t xml:space="preserve"> </w:t>
      </w:r>
      <w:r w:rsidR="00816ADC">
        <w:rPr>
          <w:rFonts w:ascii="Times New Roman" w:hAnsi="Times New Roman" w:cs="Times New Roman"/>
          <w:sz w:val="24"/>
        </w:rPr>
        <w:t>techniques</w:t>
      </w:r>
    </w:p>
    <w:p w:rsidR="001D32F3" w:rsidRPr="00323C61" w:rsidRDefault="001D32F3" w:rsidP="00323C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Agarose gel electrophoresis</w:t>
      </w:r>
    </w:p>
    <w:p w:rsidR="001D32F3" w:rsidRPr="00323C61" w:rsidRDefault="001D32F3" w:rsidP="00323C6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Gel elution</w:t>
      </w:r>
    </w:p>
    <w:p w:rsidR="004465A8" w:rsidRPr="004465A8" w:rsidRDefault="004465A8" w:rsidP="004465A8">
      <w:pPr>
        <w:spacing w:after="0"/>
        <w:rPr>
          <w:rFonts w:ascii="Times New Roman" w:hAnsi="Times New Roman" w:cs="Times New Roman"/>
          <w:sz w:val="24"/>
        </w:rPr>
      </w:pPr>
    </w:p>
    <w:p w:rsidR="001D32F3" w:rsidRPr="004465A8" w:rsidRDefault="001D32F3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4465A8">
        <w:rPr>
          <w:rFonts w:ascii="Times New Roman" w:hAnsi="Times New Roman" w:cs="Times New Roman"/>
          <w:b/>
          <w:sz w:val="24"/>
        </w:rPr>
        <w:t>Preparation of plasmid DNA &amp; gene fragment for cloning:</w:t>
      </w:r>
    </w:p>
    <w:p w:rsidR="001D32F3" w:rsidRPr="00323C61" w:rsidRDefault="001D32F3" w:rsidP="00323C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Restriction digestion</w:t>
      </w:r>
    </w:p>
    <w:p w:rsidR="001D32F3" w:rsidRPr="00323C61" w:rsidRDefault="001D32F3" w:rsidP="00323C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Dot spot quantification</w:t>
      </w:r>
    </w:p>
    <w:p w:rsidR="001D32F3" w:rsidRPr="00323C61" w:rsidRDefault="001D32F3" w:rsidP="00323C61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Ligation</w:t>
      </w:r>
    </w:p>
    <w:p w:rsidR="004465A8" w:rsidRPr="004465A8" w:rsidRDefault="004465A8" w:rsidP="004465A8">
      <w:pPr>
        <w:spacing w:after="0"/>
        <w:rPr>
          <w:rFonts w:ascii="Times New Roman" w:hAnsi="Times New Roman" w:cs="Times New Roman"/>
          <w:sz w:val="24"/>
        </w:rPr>
      </w:pPr>
    </w:p>
    <w:p w:rsidR="001D32F3" w:rsidRPr="004465A8" w:rsidRDefault="001D32F3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4465A8">
        <w:rPr>
          <w:rFonts w:ascii="Times New Roman" w:hAnsi="Times New Roman" w:cs="Times New Roman"/>
          <w:b/>
          <w:sz w:val="24"/>
        </w:rPr>
        <w:t>Competent cell preparation</w:t>
      </w:r>
    </w:p>
    <w:p w:rsidR="00323C61" w:rsidRDefault="00323C61" w:rsidP="00323C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Preparation of nutrient broth.</w:t>
      </w:r>
    </w:p>
    <w:p w:rsidR="00320D7A" w:rsidRPr="00323C61" w:rsidRDefault="00323C61" w:rsidP="00323C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Starter culture preparation</w:t>
      </w:r>
      <w:r>
        <w:rPr>
          <w:rFonts w:ascii="Times New Roman" w:hAnsi="Times New Roman" w:cs="Times New Roman"/>
          <w:sz w:val="24"/>
        </w:rPr>
        <w:t>.</w:t>
      </w:r>
    </w:p>
    <w:p w:rsidR="00323C61" w:rsidRDefault="00323C61" w:rsidP="00323C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Preparation of competent cells</w:t>
      </w:r>
    </w:p>
    <w:p w:rsidR="00323C61" w:rsidRPr="00323C61" w:rsidRDefault="00323C61" w:rsidP="00323C6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Storage of competent cells</w:t>
      </w:r>
    </w:p>
    <w:p w:rsidR="00323C61" w:rsidRPr="004465A8" w:rsidRDefault="00323C61" w:rsidP="00323C61">
      <w:pPr>
        <w:spacing w:after="0"/>
        <w:rPr>
          <w:rFonts w:ascii="Times New Roman" w:hAnsi="Times New Roman" w:cs="Times New Roman"/>
          <w:sz w:val="24"/>
        </w:rPr>
      </w:pPr>
    </w:p>
    <w:p w:rsidR="001D32F3" w:rsidRPr="004465A8" w:rsidRDefault="001D32F3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4465A8">
        <w:rPr>
          <w:rFonts w:ascii="Times New Roman" w:hAnsi="Times New Roman" w:cs="Times New Roman"/>
          <w:b/>
          <w:sz w:val="24"/>
        </w:rPr>
        <w:t>Bacterial transformation</w:t>
      </w:r>
    </w:p>
    <w:p w:rsidR="00323C61" w:rsidRPr="00544D39" w:rsidRDefault="00323C61" w:rsidP="00544D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544D39">
        <w:rPr>
          <w:rFonts w:ascii="Times New Roman" w:hAnsi="Times New Roman" w:cs="Times New Roman"/>
          <w:sz w:val="24"/>
        </w:rPr>
        <w:t>Preparation of LB agar plates</w:t>
      </w:r>
    </w:p>
    <w:p w:rsidR="00323C61" w:rsidRPr="00544D39" w:rsidRDefault="00323C61" w:rsidP="00544D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544D39">
        <w:rPr>
          <w:rFonts w:ascii="Times New Roman" w:hAnsi="Times New Roman" w:cs="Times New Roman"/>
          <w:sz w:val="24"/>
        </w:rPr>
        <w:t>Transformation of recombinant DNA into E.coli cell.</w:t>
      </w:r>
    </w:p>
    <w:p w:rsidR="00323C61" w:rsidRPr="00544D39" w:rsidRDefault="00544D39" w:rsidP="00544D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544D39">
        <w:rPr>
          <w:rFonts w:ascii="Times New Roman" w:hAnsi="Times New Roman" w:cs="Times New Roman"/>
          <w:sz w:val="24"/>
        </w:rPr>
        <w:t>Plating technique for transformed culture</w:t>
      </w:r>
    </w:p>
    <w:p w:rsidR="00544D39" w:rsidRPr="00544D39" w:rsidRDefault="00544D39" w:rsidP="00544D39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</w:rPr>
      </w:pPr>
      <w:r w:rsidRPr="00544D39">
        <w:rPr>
          <w:rFonts w:ascii="Times New Roman" w:hAnsi="Times New Roman" w:cs="Times New Roman"/>
          <w:sz w:val="24"/>
        </w:rPr>
        <w:t xml:space="preserve">Transformation efficiency </w:t>
      </w:r>
    </w:p>
    <w:p w:rsidR="00323C61" w:rsidRPr="004465A8" w:rsidRDefault="00323C61" w:rsidP="00323C61">
      <w:pPr>
        <w:spacing w:after="0"/>
        <w:rPr>
          <w:rFonts w:ascii="Times New Roman" w:hAnsi="Times New Roman" w:cs="Times New Roman"/>
          <w:sz w:val="24"/>
        </w:rPr>
      </w:pPr>
    </w:p>
    <w:p w:rsidR="001D32F3" w:rsidRPr="004465A8" w:rsidRDefault="001D32F3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4465A8">
        <w:rPr>
          <w:rFonts w:ascii="Times New Roman" w:hAnsi="Times New Roman" w:cs="Times New Roman"/>
          <w:b/>
          <w:sz w:val="24"/>
        </w:rPr>
        <w:t>Screening of transformed colonies:</w:t>
      </w:r>
    </w:p>
    <w:p w:rsidR="001D32F3" w:rsidRPr="00323C61" w:rsidRDefault="001D32F3" w:rsidP="00323C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Alpha complementation</w:t>
      </w:r>
    </w:p>
    <w:p w:rsidR="001D32F3" w:rsidRDefault="001D32F3" w:rsidP="00323C61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323C61">
        <w:rPr>
          <w:rFonts w:ascii="Times New Roman" w:hAnsi="Times New Roman" w:cs="Times New Roman"/>
          <w:sz w:val="24"/>
        </w:rPr>
        <w:t>Colony/Plasmid PCR</w:t>
      </w:r>
    </w:p>
    <w:p w:rsidR="0073435E" w:rsidRDefault="0073435E" w:rsidP="0073435E">
      <w:pPr>
        <w:spacing w:after="0"/>
        <w:rPr>
          <w:rFonts w:ascii="Times New Roman" w:hAnsi="Times New Roman" w:cs="Times New Roman"/>
          <w:sz w:val="24"/>
        </w:rPr>
      </w:pPr>
    </w:p>
    <w:p w:rsidR="00EB29CB" w:rsidRPr="0073435E" w:rsidRDefault="00EB29CB" w:rsidP="0073435E">
      <w:pPr>
        <w:spacing w:after="0"/>
        <w:rPr>
          <w:rFonts w:ascii="Times New Roman" w:hAnsi="Times New Roman" w:cs="Times New Roman"/>
          <w:sz w:val="24"/>
        </w:rPr>
      </w:pPr>
    </w:p>
    <w:p w:rsidR="0073435E" w:rsidRPr="005362BC" w:rsidRDefault="0073435E" w:rsidP="009569F5">
      <w:pPr>
        <w:pStyle w:val="ListParagraph"/>
        <w:shd w:val="clear" w:color="auto" w:fill="E36C0A" w:themeFill="accent6" w:themeFillShade="BF"/>
        <w:spacing w:after="0"/>
        <w:ind w:left="0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t>Training in Plant tissue culture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                        </w:t>
      </w:r>
      <w:r w:rsidR="009569F5" w:rsidRPr="005362BC">
        <w:rPr>
          <w:rFonts w:ascii="Times New Roman" w:hAnsi="Times New Roman" w:cs="Times New Roman"/>
          <w:color w:val="FFFFFF" w:themeColor="background1"/>
          <w:sz w:val="28"/>
        </w:rPr>
        <w:t xml:space="preserve">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Duration</w:t>
      </w:r>
      <w:r w:rsidR="000471CD">
        <w:rPr>
          <w:rFonts w:ascii="Times New Roman" w:hAnsi="Times New Roman" w:cs="Times New Roman"/>
          <w:b/>
          <w:color w:val="FFFFFF" w:themeColor="background1"/>
          <w:sz w:val="28"/>
        </w:rPr>
        <w:t xml:space="preserve">: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15 days</w:t>
      </w:r>
    </w:p>
    <w:p w:rsidR="009569F5" w:rsidRDefault="009569F5" w:rsidP="009569F5">
      <w:pPr>
        <w:spacing w:after="0"/>
        <w:rPr>
          <w:rFonts w:ascii="Times New Roman" w:hAnsi="Times New Roman" w:cs="Times New Roman"/>
          <w:sz w:val="28"/>
        </w:rPr>
      </w:pPr>
    </w:p>
    <w:p w:rsidR="00D2227C" w:rsidRPr="00D2227C" w:rsidRDefault="00D2227C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D2227C">
        <w:rPr>
          <w:rFonts w:ascii="Times New Roman" w:hAnsi="Times New Roman" w:cs="Times New Roman"/>
          <w:b/>
          <w:sz w:val="24"/>
        </w:rPr>
        <w:t>Sterilization techniques:</w:t>
      </w:r>
    </w:p>
    <w:p w:rsidR="00D2227C" w:rsidRPr="00D2227C" w:rsidRDefault="00D2227C" w:rsidP="00D2227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D2227C">
        <w:rPr>
          <w:rFonts w:ascii="Times New Roman" w:hAnsi="Times New Roman" w:cs="Times New Roman"/>
          <w:sz w:val="24"/>
        </w:rPr>
        <w:t>Dry heat sterilization</w:t>
      </w:r>
    </w:p>
    <w:p w:rsidR="00D2227C" w:rsidRPr="00D2227C" w:rsidRDefault="00D2227C" w:rsidP="00D2227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D2227C">
        <w:rPr>
          <w:rFonts w:ascii="Times New Roman" w:hAnsi="Times New Roman" w:cs="Times New Roman"/>
          <w:sz w:val="24"/>
        </w:rPr>
        <w:t>Moist heat sterilization</w:t>
      </w:r>
    </w:p>
    <w:p w:rsidR="00D2227C" w:rsidRPr="00D2227C" w:rsidRDefault="00D2227C" w:rsidP="00D2227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D2227C">
        <w:rPr>
          <w:rFonts w:ascii="Times New Roman" w:hAnsi="Times New Roman" w:cs="Times New Roman"/>
          <w:sz w:val="24"/>
        </w:rPr>
        <w:t>Filtration</w:t>
      </w:r>
    </w:p>
    <w:p w:rsidR="00D2227C" w:rsidRDefault="00D2227C" w:rsidP="00D2227C">
      <w:pPr>
        <w:spacing w:after="0"/>
        <w:rPr>
          <w:rFonts w:ascii="Times New Roman" w:hAnsi="Times New Roman" w:cs="Times New Roman"/>
          <w:sz w:val="24"/>
        </w:rPr>
      </w:pPr>
    </w:p>
    <w:p w:rsidR="00D2227C" w:rsidRPr="00D2227C" w:rsidRDefault="00D2227C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D2227C">
        <w:rPr>
          <w:rFonts w:ascii="Times New Roman" w:hAnsi="Times New Roman" w:cs="Times New Roman"/>
          <w:b/>
          <w:sz w:val="24"/>
        </w:rPr>
        <w:t>Preparation of media</w:t>
      </w:r>
    </w:p>
    <w:p w:rsidR="00F84B89" w:rsidRPr="00F84B89" w:rsidRDefault="00F84B89" w:rsidP="00F84B8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</w:rPr>
      </w:pPr>
      <w:r w:rsidRPr="00F84B89">
        <w:rPr>
          <w:rFonts w:ascii="Times New Roman" w:hAnsi="Times New Roman" w:cs="Times New Roman"/>
          <w:sz w:val="24"/>
        </w:rPr>
        <w:t>Nutritional component of the media</w:t>
      </w:r>
    </w:p>
    <w:p w:rsidR="00F84B89" w:rsidRDefault="00F84B89" w:rsidP="00D2227C">
      <w:pPr>
        <w:spacing w:after="0"/>
        <w:rPr>
          <w:rFonts w:ascii="Times New Roman" w:hAnsi="Times New Roman" w:cs="Times New Roman"/>
          <w:sz w:val="24"/>
        </w:rPr>
      </w:pPr>
    </w:p>
    <w:p w:rsidR="00D2227C" w:rsidRPr="00D2227C" w:rsidRDefault="00D2227C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D2227C">
        <w:rPr>
          <w:rFonts w:ascii="Times New Roman" w:hAnsi="Times New Roman" w:cs="Times New Roman"/>
          <w:b/>
          <w:sz w:val="24"/>
        </w:rPr>
        <w:t>Invitro germination of seeds</w:t>
      </w:r>
    </w:p>
    <w:p w:rsidR="00D2227C" w:rsidRPr="00D2227C" w:rsidRDefault="00D2227C" w:rsidP="00D2227C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D2227C">
        <w:rPr>
          <w:rFonts w:ascii="Times New Roman" w:hAnsi="Times New Roman" w:cs="Times New Roman"/>
          <w:sz w:val="24"/>
        </w:rPr>
        <w:t>Surface sterilization of seed</w:t>
      </w:r>
    </w:p>
    <w:p w:rsidR="00093B7D" w:rsidRDefault="00093B7D" w:rsidP="00093B7D">
      <w:pPr>
        <w:spacing w:after="0"/>
        <w:rPr>
          <w:rFonts w:ascii="Times New Roman" w:hAnsi="Times New Roman" w:cs="Times New Roman"/>
          <w:sz w:val="24"/>
        </w:rPr>
      </w:pPr>
    </w:p>
    <w:p w:rsidR="00093B7D" w:rsidRPr="00093B7D" w:rsidRDefault="00093B7D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Invitro </w:t>
      </w:r>
      <w:r w:rsidRPr="00093B7D">
        <w:rPr>
          <w:rFonts w:ascii="Times New Roman" w:hAnsi="Times New Roman" w:cs="Times New Roman"/>
          <w:b/>
          <w:sz w:val="24"/>
        </w:rPr>
        <w:t>Plant regeneration</w:t>
      </w:r>
      <w:r>
        <w:rPr>
          <w:rFonts w:ascii="Times New Roman" w:hAnsi="Times New Roman" w:cs="Times New Roman"/>
          <w:b/>
          <w:sz w:val="24"/>
        </w:rPr>
        <w:t xml:space="preserve"> technique</w:t>
      </w:r>
    </w:p>
    <w:p w:rsidR="00093B7D" w:rsidRPr="00093B7D" w:rsidRDefault="00093B7D" w:rsidP="00093B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Micropropagation</w:t>
      </w:r>
    </w:p>
    <w:p w:rsidR="00093B7D" w:rsidRDefault="00093B7D" w:rsidP="00093B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Callus culture </w:t>
      </w:r>
    </w:p>
    <w:p w:rsidR="00DE2BD7" w:rsidRDefault="00DE2BD7" w:rsidP="00093B7D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Embryo culture</w:t>
      </w:r>
    </w:p>
    <w:p w:rsidR="00093B7D" w:rsidRDefault="00093B7D" w:rsidP="00093B7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93B7D" w:rsidRPr="0073435E" w:rsidRDefault="00093B7D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73435E">
        <w:rPr>
          <w:rFonts w:ascii="Times New Roman" w:hAnsi="Times New Roman" w:cs="Times New Roman"/>
          <w:b/>
          <w:sz w:val="24"/>
        </w:rPr>
        <w:t>Agrobacterium mediated gene transformation into plant</w:t>
      </w:r>
    </w:p>
    <w:p w:rsidR="00093B7D" w:rsidRPr="005D0533" w:rsidRDefault="00093B7D" w:rsidP="00093B7D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5D0533">
        <w:rPr>
          <w:rFonts w:ascii="Times New Roman" w:hAnsi="Times New Roman" w:cs="Times New Roman"/>
          <w:sz w:val="24"/>
        </w:rPr>
        <w:t>Preparation of explants</w:t>
      </w:r>
    </w:p>
    <w:p w:rsidR="00093B7D" w:rsidRPr="005D0533" w:rsidRDefault="00093B7D" w:rsidP="00093B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D0533">
        <w:rPr>
          <w:rFonts w:ascii="Times New Roman" w:hAnsi="Times New Roman" w:cs="Times New Roman"/>
          <w:sz w:val="24"/>
        </w:rPr>
        <w:t>Starter culture preparation</w:t>
      </w:r>
    </w:p>
    <w:p w:rsidR="00093B7D" w:rsidRPr="005D0533" w:rsidRDefault="00093B7D" w:rsidP="00093B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D0533">
        <w:rPr>
          <w:rFonts w:ascii="Times New Roman" w:hAnsi="Times New Roman" w:cs="Times New Roman"/>
          <w:sz w:val="24"/>
        </w:rPr>
        <w:t>Co cultivation of explants with the bacteria</w:t>
      </w:r>
    </w:p>
    <w:p w:rsidR="00093B7D" w:rsidRPr="005D0533" w:rsidRDefault="00093B7D" w:rsidP="00093B7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5D0533">
        <w:rPr>
          <w:rFonts w:ascii="Times New Roman" w:hAnsi="Times New Roman" w:cs="Times New Roman"/>
          <w:sz w:val="24"/>
        </w:rPr>
        <w:t>Selection media transfer.</w:t>
      </w:r>
    </w:p>
    <w:p w:rsidR="00093B7D" w:rsidRPr="005D0533" w:rsidRDefault="00093B7D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5D0533">
        <w:rPr>
          <w:rFonts w:ascii="Times New Roman" w:hAnsi="Times New Roman" w:cs="Times New Roman"/>
          <w:b/>
          <w:sz w:val="24"/>
        </w:rPr>
        <w:t>Analysis of transgenic p</w:t>
      </w:r>
      <w:r w:rsidR="0095626D">
        <w:rPr>
          <w:rFonts w:ascii="Times New Roman" w:hAnsi="Times New Roman" w:cs="Times New Roman"/>
          <w:b/>
          <w:sz w:val="24"/>
        </w:rPr>
        <w:t>l</w:t>
      </w:r>
      <w:r w:rsidRPr="005D0533">
        <w:rPr>
          <w:rFonts w:ascii="Times New Roman" w:hAnsi="Times New Roman" w:cs="Times New Roman"/>
          <w:b/>
          <w:sz w:val="24"/>
        </w:rPr>
        <w:t>ants</w:t>
      </w:r>
    </w:p>
    <w:p w:rsidR="00093B7D" w:rsidRPr="005D0533" w:rsidRDefault="00093B7D" w:rsidP="00093B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5D0533">
        <w:rPr>
          <w:rFonts w:ascii="Times New Roman" w:hAnsi="Times New Roman" w:cs="Times New Roman"/>
          <w:sz w:val="24"/>
        </w:rPr>
        <w:t>Extraction of DNA</w:t>
      </w:r>
    </w:p>
    <w:p w:rsidR="00093B7D" w:rsidRPr="005D0533" w:rsidRDefault="00093B7D" w:rsidP="00093B7D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5D0533">
        <w:rPr>
          <w:rFonts w:ascii="Times New Roman" w:hAnsi="Times New Roman" w:cs="Times New Roman"/>
          <w:sz w:val="24"/>
        </w:rPr>
        <w:t>Agarose gel electrophoresis</w:t>
      </w:r>
    </w:p>
    <w:p w:rsidR="00093B7D" w:rsidRPr="00E62FEE" w:rsidRDefault="00093B7D" w:rsidP="00093B7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E62FEE">
        <w:rPr>
          <w:rFonts w:ascii="Times New Roman" w:hAnsi="Times New Roman" w:cs="Times New Roman"/>
          <w:sz w:val="24"/>
        </w:rPr>
        <w:t>PCR</w:t>
      </w:r>
    </w:p>
    <w:p w:rsidR="00093B7D" w:rsidRDefault="00093B7D" w:rsidP="00D2227C">
      <w:pPr>
        <w:rPr>
          <w:rFonts w:ascii="Times New Roman" w:hAnsi="Times New Roman" w:cs="Times New Roman"/>
          <w:sz w:val="24"/>
        </w:rPr>
      </w:pPr>
    </w:p>
    <w:p w:rsidR="0093716A" w:rsidRDefault="0093716A" w:rsidP="00D2227C">
      <w:pPr>
        <w:rPr>
          <w:rFonts w:ascii="Times New Roman" w:hAnsi="Times New Roman" w:cs="Times New Roman"/>
          <w:sz w:val="24"/>
        </w:rPr>
      </w:pPr>
    </w:p>
    <w:p w:rsidR="0093716A" w:rsidRDefault="0093716A" w:rsidP="00D2227C">
      <w:pPr>
        <w:rPr>
          <w:rFonts w:ascii="Times New Roman" w:hAnsi="Times New Roman" w:cs="Times New Roman"/>
          <w:sz w:val="24"/>
        </w:rPr>
      </w:pPr>
    </w:p>
    <w:p w:rsidR="0093716A" w:rsidRPr="005362BC" w:rsidRDefault="0093716A" w:rsidP="009569F5">
      <w:pPr>
        <w:pStyle w:val="ListParagraph"/>
        <w:shd w:val="clear" w:color="auto" w:fill="E36C0A" w:themeFill="accent6" w:themeFillShade="BF"/>
        <w:spacing w:after="0"/>
        <w:ind w:left="0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lastRenderedPageBreak/>
        <w:t>Training in Protein related works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</w:t>
      </w:r>
      <w:r w:rsidR="000471CD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Duration: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15 days</w:t>
      </w:r>
    </w:p>
    <w:p w:rsidR="0093716A" w:rsidRDefault="0093716A" w:rsidP="00D2227C">
      <w:pPr>
        <w:rPr>
          <w:rFonts w:ascii="Times New Roman" w:hAnsi="Times New Roman" w:cs="Times New Roman"/>
          <w:sz w:val="24"/>
        </w:rPr>
      </w:pPr>
    </w:p>
    <w:p w:rsidR="00031DD3" w:rsidRDefault="00031DD3" w:rsidP="006E69B3">
      <w:pPr>
        <w:shd w:val="clear" w:color="auto" w:fill="E5DFEC" w:themeFill="accent4" w:themeFillTint="33"/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31DD3">
        <w:rPr>
          <w:rFonts w:ascii="Times New Roman" w:hAnsi="Times New Roman" w:cs="Times New Roman"/>
          <w:b/>
          <w:sz w:val="24"/>
        </w:rPr>
        <w:t>SDS-Poly Acrylamide Gel Electrophoresis:</w:t>
      </w:r>
    </w:p>
    <w:p w:rsidR="00031DD3" w:rsidRPr="00031DD3" w:rsidRDefault="00031DD3" w:rsidP="00031DD3">
      <w:pPr>
        <w:spacing w:after="0"/>
        <w:rPr>
          <w:rFonts w:ascii="Times New Roman" w:hAnsi="Times New Roman" w:cs="Times New Roman"/>
          <w:b/>
          <w:sz w:val="24"/>
        </w:rPr>
      </w:pPr>
    </w:p>
    <w:p w:rsidR="0093716A" w:rsidRPr="009569F5" w:rsidRDefault="00E51874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Estimati</w:t>
      </w:r>
      <w:r w:rsidR="0093716A" w:rsidRPr="009569F5">
        <w:rPr>
          <w:rFonts w:ascii="Times New Roman" w:hAnsi="Times New Roman" w:cs="Times New Roman"/>
          <w:b/>
          <w:sz w:val="24"/>
        </w:rPr>
        <w:t>o</w:t>
      </w:r>
      <w:r w:rsidRPr="009569F5">
        <w:rPr>
          <w:rFonts w:ascii="Times New Roman" w:hAnsi="Times New Roman" w:cs="Times New Roman"/>
          <w:b/>
          <w:sz w:val="24"/>
        </w:rPr>
        <w:t>n</w:t>
      </w:r>
      <w:r w:rsidR="0093716A" w:rsidRPr="009569F5">
        <w:rPr>
          <w:rFonts w:ascii="Times New Roman" w:hAnsi="Times New Roman" w:cs="Times New Roman"/>
          <w:b/>
          <w:sz w:val="24"/>
        </w:rPr>
        <w:t xml:space="preserve"> of protein</w:t>
      </w:r>
      <w:r w:rsidR="00B11D87">
        <w:rPr>
          <w:rFonts w:ascii="Times New Roman" w:hAnsi="Times New Roman" w:cs="Times New Roman"/>
          <w:b/>
          <w:sz w:val="24"/>
        </w:rPr>
        <w:t>:</w:t>
      </w:r>
      <w:r w:rsidR="0093716A" w:rsidRPr="009569F5">
        <w:rPr>
          <w:rFonts w:ascii="Times New Roman" w:hAnsi="Times New Roman" w:cs="Times New Roman"/>
          <w:b/>
          <w:sz w:val="24"/>
        </w:rPr>
        <w:t xml:space="preserve"> </w:t>
      </w:r>
    </w:p>
    <w:p w:rsidR="0093716A" w:rsidRPr="005362BC" w:rsidRDefault="00E51874" w:rsidP="005362B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 xml:space="preserve">Cell lysis and protein extraction </w:t>
      </w:r>
    </w:p>
    <w:p w:rsidR="000F3009" w:rsidRDefault="000F3009" w:rsidP="000F3009">
      <w:pPr>
        <w:spacing w:after="0"/>
        <w:rPr>
          <w:rFonts w:ascii="Times New Roman" w:hAnsi="Times New Roman" w:cs="Times New Roman"/>
          <w:sz w:val="24"/>
        </w:rPr>
      </w:pPr>
    </w:p>
    <w:p w:rsidR="00AC3D8F" w:rsidRPr="009569F5" w:rsidRDefault="0095626D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Separation of protein molecules</w:t>
      </w:r>
      <w:r w:rsidR="00AC3D8F" w:rsidRPr="009569F5">
        <w:rPr>
          <w:rFonts w:ascii="Times New Roman" w:hAnsi="Times New Roman" w:cs="Times New Roman"/>
          <w:b/>
          <w:sz w:val="24"/>
        </w:rPr>
        <w:t>:</w:t>
      </w:r>
    </w:p>
    <w:p w:rsidR="00AC3D8F" w:rsidRPr="005362BC" w:rsidRDefault="00AC3D8F" w:rsidP="005362B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SDS-PAGE (Poly Acrylamide Gel Electrophoresis)</w:t>
      </w:r>
    </w:p>
    <w:p w:rsidR="000F3009" w:rsidRDefault="000F3009" w:rsidP="000F3009">
      <w:pPr>
        <w:spacing w:after="0"/>
        <w:rPr>
          <w:rFonts w:ascii="Times New Roman" w:hAnsi="Times New Roman" w:cs="Times New Roman"/>
          <w:sz w:val="24"/>
        </w:rPr>
      </w:pPr>
    </w:p>
    <w:p w:rsidR="00AC3D8F" w:rsidRPr="009569F5" w:rsidRDefault="00AC3D8F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Staining Techniques</w:t>
      </w:r>
    </w:p>
    <w:p w:rsidR="00AC3D8F" w:rsidRPr="005362BC" w:rsidRDefault="00AC3D8F" w:rsidP="005362BC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Coomassie brilliant blue staining</w:t>
      </w:r>
    </w:p>
    <w:p w:rsidR="00EB29CB" w:rsidRPr="00EB29CB" w:rsidRDefault="00AC3D8F" w:rsidP="00EB29CB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Silver staining</w:t>
      </w:r>
    </w:p>
    <w:p w:rsidR="000F3009" w:rsidRDefault="000F3009" w:rsidP="000F3009">
      <w:pPr>
        <w:spacing w:after="0"/>
        <w:rPr>
          <w:rFonts w:ascii="Times New Roman" w:hAnsi="Times New Roman" w:cs="Times New Roman"/>
          <w:sz w:val="24"/>
        </w:rPr>
      </w:pPr>
    </w:p>
    <w:p w:rsidR="00AC3D8F" w:rsidRPr="009569F5" w:rsidRDefault="001C2ACD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Data Analysis</w:t>
      </w:r>
    </w:p>
    <w:p w:rsidR="001C2ACD" w:rsidRPr="005362BC" w:rsidRDefault="001C2ACD" w:rsidP="005362BC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Estimat</w:t>
      </w:r>
      <w:r w:rsidR="008822D3" w:rsidRPr="005362BC">
        <w:rPr>
          <w:rFonts w:ascii="Times New Roman" w:hAnsi="Times New Roman" w:cs="Times New Roman"/>
          <w:sz w:val="24"/>
        </w:rPr>
        <w:t>ion of molecular mass</w:t>
      </w:r>
      <w:r w:rsidRPr="005362BC">
        <w:rPr>
          <w:rFonts w:ascii="Times New Roman" w:hAnsi="Times New Roman" w:cs="Times New Roman"/>
          <w:sz w:val="24"/>
        </w:rPr>
        <w:t xml:space="preserve"> </w:t>
      </w:r>
      <w:r w:rsidR="00B11D87">
        <w:rPr>
          <w:rFonts w:ascii="Times New Roman" w:hAnsi="Times New Roman" w:cs="Times New Roman"/>
          <w:sz w:val="24"/>
        </w:rPr>
        <w:t xml:space="preserve">of </w:t>
      </w:r>
      <w:r w:rsidRPr="005362BC">
        <w:rPr>
          <w:rFonts w:ascii="Times New Roman" w:hAnsi="Times New Roman" w:cs="Times New Roman"/>
          <w:sz w:val="24"/>
        </w:rPr>
        <w:t>protein</w:t>
      </w:r>
      <w:r w:rsidR="00B11D87">
        <w:rPr>
          <w:rFonts w:ascii="Times New Roman" w:hAnsi="Times New Roman" w:cs="Times New Roman"/>
          <w:sz w:val="24"/>
        </w:rPr>
        <w:t xml:space="preserve"> of interest</w:t>
      </w:r>
      <w:r w:rsidRPr="005362BC">
        <w:rPr>
          <w:rFonts w:ascii="Times New Roman" w:hAnsi="Times New Roman" w:cs="Times New Roman"/>
          <w:sz w:val="24"/>
        </w:rPr>
        <w:t xml:space="preserve"> and relative abundance of unknown polypeptides in a complex mixture</w:t>
      </w:r>
    </w:p>
    <w:p w:rsidR="00031DD3" w:rsidRDefault="00031DD3" w:rsidP="00D2227C">
      <w:pPr>
        <w:rPr>
          <w:rFonts w:ascii="Times New Roman" w:hAnsi="Times New Roman" w:cs="Times New Roman"/>
          <w:sz w:val="32"/>
        </w:rPr>
      </w:pPr>
    </w:p>
    <w:p w:rsidR="00031DD3" w:rsidRPr="005362BC" w:rsidRDefault="00031DD3" w:rsidP="009569F5">
      <w:pPr>
        <w:pStyle w:val="ListParagraph"/>
        <w:shd w:val="clear" w:color="auto" w:fill="E36C0A" w:themeFill="accent6" w:themeFillShade="BF"/>
        <w:spacing w:after="0"/>
        <w:ind w:left="0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Training in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Immunology</w:t>
      </w:r>
      <w:r w:rsidR="005362BC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        </w:t>
      </w:r>
      <w:r w:rsidR="000471CD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Duration: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15 days</w:t>
      </w:r>
      <w:r w:rsidR="005362BC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</w:t>
      </w:r>
    </w:p>
    <w:p w:rsidR="00031DD3" w:rsidRDefault="00031DD3" w:rsidP="00D2227C">
      <w:pPr>
        <w:rPr>
          <w:rFonts w:ascii="Times New Roman" w:hAnsi="Times New Roman" w:cs="Times New Roman"/>
          <w:sz w:val="32"/>
        </w:rPr>
      </w:pPr>
    </w:p>
    <w:p w:rsidR="00031DD3" w:rsidRPr="009569F5" w:rsidRDefault="00031DD3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Western blotting:</w:t>
      </w:r>
    </w:p>
    <w:p w:rsidR="00031DD3" w:rsidRPr="003F1FEE" w:rsidRDefault="00031DD3" w:rsidP="003F1FE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F1FEE">
        <w:rPr>
          <w:rFonts w:ascii="Times New Roman" w:hAnsi="Times New Roman" w:cs="Times New Roman"/>
          <w:sz w:val="24"/>
        </w:rPr>
        <w:t>Extraction of protein sample containing antigen</w:t>
      </w:r>
    </w:p>
    <w:p w:rsidR="00031DD3" w:rsidRDefault="00031DD3" w:rsidP="003F1FE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F1FEE">
        <w:rPr>
          <w:rFonts w:ascii="Times New Roman" w:hAnsi="Times New Roman" w:cs="Times New Roman"/>
          <w:sz w:val="24"/>
        </w:rPr>
        <w:t>SDS-PAGE (poly Acrylamide gel electrophoresis)</w:t>
      </w:r>
    </w:p>
    <w:p w:rsidR="003778D5" w:rsidRPr="003F1FEE" w:rsidRDefault="003778D5" w:rsidP="003F1FE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Handling of nitrocellulose membrane</w:t>
      </w:r>
    </w:p>
    <w:p w:rsidR="00031DD3" w:rsidRPr="003F1FEE" w:rsidRDefault="00031DD3" w:rsidP="003F1FEE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3F1FEE">
        <w:rPr>
          <w:rFonts w:ascii="Times New Roman" w:hAnsi="Times New Roman" w:cs="Times New Roman"/>
          <w:sz w:val="24"/>
        </w:rPr>
        <w:t>Transfer of protein bands from gel to nitrocellulose membrane</w:t>
      </w:r>
    </w:p>
    <w:p w:rsidR="00031DD3" w:rsidRDefault="00031DD3" w:rsidP="00031DD3">
      <w:pPr>
        <w:spacing w:after="0"/>
        <w:rPr>
          <w:rFonts w:ascii="Times New Roman" w:hAnsi="Times New Roman" w:cs="Times New Roman"/>
          <w:sz w:val="24"/>
        </w:rPr>
      </w:pPr>
    </w:p>
    <w:p w:rsidR="00031DD3" w:rsidRPr="009569F5" w:rsidRDefault="00031DD3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Immuno Assay:</w:t>
      </w:r>
    </w:p>
    <w:p w:rsidR="00031DD3" w:rsidRPr="003F1FEE" w:rsidRDefault="00031DD3" w:rsidP="003F1FE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F1FEE">
        <w:rPr>
          <w:rFonts w:ascii="Times New Roman" w:hAnsi="Times New Roman" w:cs="Times New Roman"/>
          <w:sz w:val="24"/>
        </w:rPr>
        <w:t>Processin</w:t>
      </w:r>
      <w:r w:rsidR="00EB29CB">
        <w:rPr>
          <w:rFonts w:ascii="Times New Roman" w:hAnsi="Times New Roman" w:cs="Times New Roman"/>
          <w:sz w:val="24"/>
        </w:rPr>
        <w:t>g of nitrocellulose membrane for</w:t>
      </w:r>
      <w:r w:rsidRPr="003F1FEE">
        <w:rPr>
          <w:rFonts w:ascii="Times New Roman" w:hAnsi="Times New Roman" w:cs="Times New Roman"/>
          <w:sz w:val="24"/>
        </w:rPr>
        <w:t xml:space="preserve"> detection of antigen</w:t>
      </w:r>
    </w:p>
    <w:p w:rsidR="00031DD3" w:rsidRDefault="00031DD3" w:rsidP="00031DD3">
      <w:pPr>
        <w:spacing w:after="0"/>
        <w:rPr>
          <w:rFonts w:ascii="Times New Roman" w:hAnsi="Times New Roman" w:cs="Times New Roman"/>
          <w:sz w:val="24"/>
        </w:rPr>
      </w:pPr>
    </w:p>
    <w:p w:rsidR="00031DD3" w:rsidRPr="009569F5" w:rsidRDefault="00031DD3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lastRenderedPageBreak/>
        <w:t>ELISA:</w:t>
      </w:r>
    </w:p>
    <w:p w:rsidR="00031DD3" w:rsidRPr="003F1FEE" w:rsidRDefault="003F1FEE" w:rsidP="003F1FE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F1FEE">
        <w:rPr>
          <w:rFonts w:ascii="Times New Roman" w:hAnsi="Times New Roman" w:cs="Times New Roman"/>
          <w:sz w:val="24"/>
        </w:rPr>
        <w:t>Extraction of protein samples</w:t>
      </w:r>
    </w:p>
    <w:p w:rsidR="003F1FEE" w:rsidRDefault="003F1FEE" w:rsidP="003F1FEE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</w:rPr>
      </w:pPr>
      <w:r w:rsidRPr="003F1FEE">
        <w:rPr>
          <w:rFonts w:ascii="Times New Roman" w:hAnsi="Times New Roman" w:cs="Times New Roman"/>
          <w:sz w:val="24"/>
        </w:rPr>
        <w:t>Processing of the samples for the detection of viral antigen.</w:t>
      </w:r>
    </w:p>
    <w:p w:rsidR="00E928F8" w:rsidRDefault="00E928F8" w:rsidP="00E928F8">
      <w:pPr>
        <w:spacing w:after="0"/>
        <w:rPr>
          <w:rFonts w:ascii="Times New Roman" w:hAnsi="Times New Roman" w:cs="Times New Roman"/>
          <w:sz w:val="24"/>
        </w:rPr>
      </w:pPr>
    </w:p>
    <w:p w:rsidR="00E928F8" w:rsidRDefault="00E928F8" w:rsidP="00E928F8">
      <w:pPr>
        <w:spacing w:after="0"/>
        <w:rPr>
          <w:rFonts w:ascii="Times New Roman" w:hAnsi="Times New Roman" w:cs="Times New Roman"/>
          <w:sz w:val="24"/>
        </w:rPr>
      </w:pPr>
    </w:p>
    <w:p w:rsidR="00E928F8" w:rsidRPr="005362BC" w:rsidRDefault="00E928F8" w:rsidP="009569F5">
      <w:pPr>
        <w:pStyle w:val="ListParagraph"/>
        <w:shd w:val="clear" w:color="auto" w:fill="E36C0A" w:themeFill="accent6" w:themeFillShade="BF"/>
        <w:spacing w:after="0"/>
        <w:ind w:left="0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t>Training in Plant pathology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           </w:t>
      </w:r>
      <w:r w:rsidR="000471CD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Duration: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7 days</w:t>
      </w:r>
    </w:p>
    <w:p w:rsidR="00E928F8" w:rsidRDefault="00E928F8" w:rsidP="00E928F8">
      <w:pPr>
        <w:spacing w:after="0"/>
        <w:rPr>
          <w:rFonts w:ascii="Times New Roman" w:hAnsi="Times New Roman" w:cs="Times New Roman"/>
          <w:sz w:val="24"/>
        </w:rPr>
      </w:pPr>
    </w:p>
    <w:p w:rsidR="00E928F8" w:rsidRPr="009569F5" w:rsidRDefault="00E928F8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Detection of pathogens:</w:t>
      </w:r>
    </w:p>
    <w:p w:rsidR="00E928F8" w:rsidRPr="00E928F8" w:rsidRDefault="00E928F8" w:rsidP="00E928F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E928F8">
        <w:rPr>
          <w:rFonts w:ascii="Times New Roman" w:hAnsi="Times New Roman" w:cs="Times New Roman"/>
          <w:sz w:val="24"/>
        </w:rPr>
        <w:t>Plant material</w:t>
      </w:r>
    </w:p>
    <w:p w:rsidR="00E928F8" w:rsidRPr="00E928F8" w:rsidRDefault="00E928F8" w:rsidP="00E928F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E928F8">
        <w:rPr>
          <w:rFonts w:ascii="Times New Roman" w:hAnsi="Times New Roman" w:cs="Times New Roman"/>
          <w:sz w:val="24"/>
        </w:rPr>
        <w:t>Soil sample</w:t>
      </w:r>
    </w:p>
    <w:p w:rsidR="00E928F8" w:rsidRPr="00E928F8" w:rsidRDefault="00E928F8" w:rsidP="00E928F8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</w:rPr>
      </w:pPr>
      <w:r w:rsidRPr="00E928F8">
        <w:rPr>
          <w:rFonts w:ascii="Times New Roman" w:hAnsi="Times New Roman" w:cs="Times New Roman"/>
          <w:sz w:val="24"/>
        </w:rPr>
        <w:t>Peat</w:t>
      </w:r>
    </w:p>
    <w:p w:rsidR="00E928F8" w:rsidRDefault="00E928F8" w:rsidP="00E928F8">
      <w:pPr>
        <w:spacing w:after="0"/>
        <w:rPr>
          <w:rFonts w:ascii="Times New Roman" w:hAnsi="Times New Roman" w:cs="Times New Roman"/>
          <w:sz w:val="24"/>
        </w:rPr>
      </w:pPr>
    </w:p>
    <w:p w:rsidR="00E928F8" w:rsidRPr="009569F5" w:rsidRDefault="00E928F8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Identification of pathogens:</w:t>
      </w:r>
    </w:p>
    <w:p w:rsidR="00E928F8" w:rsidRPr="00E928F8" w:rsidRDefault="00E928F8" w:rsidP="00E928F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E928F8">
        <w:rPr>
          <w:rFonts w:ascii="Times New Roman" w:hAnsi="Times New Roman" w:cs="Times New Roman"/>
          <w:sz w:val="24"/>
        </w:rPr>
        <w:t>Microscope</w:t>
      </w:r>
    </w:p>
    <w:p w:rsidR="00E928F8" w:rsidRPr="00E928F8" w:rsidRDefault="00E928F8" w:rsidP="00E928F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E928F8">
        <w:rPr>
          <w:rFonts w:ascii="Times New Roman" w:hAnsi="Times New Roman" w:cs="Times New Roman"/>
          <w:sz w:val="24"/>
        </w:rPr>
        <w:t>Gram staining</w:t>
      </w:r>
    </w:p>
    <w:p w:rsidR="00E928F8" w:rsidRPr="00E928F8" w:rsidRDefault="00E928F8" w:rsidP="00E928F8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</w:rPr>
      </w:pPr>
      <w:r w:rsidRPr="00E928F8">
        <w:rPr>
          <w:rFonts w:ascii="Times New Roman" w:hAnsi="Times New Roman" w:cs="Times New Roman"/>
          <w:sz w:val="24"/>
        </w:rPr>
        <w:t>Motility</w:t>
      </w:r>
    </w:p>
    <w:p w:rsidR="00E928F8" w:rsidRDefault="00E928F8" w:rsidP="00E928F8">
      <w:pPr>
        <w:spacing w:after="0"/>
        <w:rPr>
          <w:rFonts w:ascii="Times New Roman" w:hAnsi="Times New Roman" w:cs="Times New Roman"/>
          <w:sz w:val="24"/>
        </w:rPr>
      </w:pPr>
    </w:p>
    <w:p w:rsidR="00EF50F6" w:rsidRDefault="00EF50F6" w:rsidP="00E928F8">
      <w:pPr>
        <w:spacing w:after="0"/>
        <w:rPr>
          <w:rFonts w:ascii="Times New Roman" w:hAnsi="Times New Roman" w:cs="Times New Roman"/>
          <w:sz w:val="24"/>
        </w:rPr>
      </w:pPr>
    </w:p>
    <w:p w:rsidR="00EF50F6" w:rsidRDefault="00EF50F6" w:rsidP="00E928F8">
      <w:pPr>
        <w:spacing w:after="0"/>
        <w:rPr>
          <w:rFonts w:ascii="Times New Roman" w:hAnsi="Times New Roman" w:cs="Times New Roman"/>
          <w:sz w:val="24"/>
        </w:rPr>
      </w:pPr>
    </w:p>
    <w:p w:rsidR="00EF50F6" w:rsidRPr="005362BC" w:rsidRDefault="00EF50F6" w:rsidP="009569F5">
      <w:pPr>
        <w:pStyle w:val="ListParagraph"/>
        <w:shd w:val="clear" w:color="auto" w:fill="E36C0A" w:themeFill="accent6" w:themeFillShade="BF"/>
        <w:spacing w:after="0"/>
        <w:ind w:left="0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t>Training in Microbiology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             </w:t>
      </w:r>
      <w:r w:rsidR="000471CD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   Duration: </w:t>
      </w:r>
      <w:r w:rsidR="009569F5" w:rsidRPr="005362BC">
        <w:rPr>
          <w:rFonts w:ascii="Times New Roman" w:hAnsi="Times New Roman" w:cs="Times New Roman"/>
          <w:b/>
          <w:color w:val="FFFFFF" w:themeColor="background1"/>
          <w:sz w:val="28"/>
        </w:rPr>
        <w:t>15 days</w:t>
      </w:r>
    </w:p>
    <w:p w:rsidR="00EF50F6" w:rsidRDefault="00EF50F6" w:rsidP="00EF50F6">
      <w:pPr>
        <w:spacing w:after="0"/>
        <w:rPr>
          <w:rFonts w:ascii="Times New Roman" w:hAnsi="Times New Roman" w:cs="Times New Roman"/>
          <w:sz w:val="24"/>
        </w:rPr>
      </w:pPr>
    </w:p>
    <w:p w:rsidR="00EF50F6" w:rsidRPr="009569F5" w:rsidRDefault="00EF50F6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Sterilization techniques</w:t>
      </w:r>
    </w:p>
    <w:p w:rsidR="00EF50F6" w:rsidRPr="002A6A80" w:rsidRDefault="00EF50F6" w:rsidP="002A6A8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Dry heat sterilization</w:t>
      </w:r>
    </w:p>
    <w:p w:rsidR="00EF50F6" w:rsidRPr="002A6A80" w:rsidRDefault="00EF50F6" w:rsidP="002A6A8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Moist heat sterilization</w:t>
      </w:r>
    </w:p>
    <w:p w:rsidR="00EF50F6" w:rsidRPr="002A6A80" w:rsidRDefault="00EF50F6" w:rsidP="002A6A80">
      <w:pPr>
        <w:pStyle w:val="ListParagraph"/>
        <w:numPr>
          <w:ilvl w:val="0"/>
          <w:numId w:val="17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Filtration</w:t>
      </w:r>
    </w:p>
    <w:p w:rsidR="00EF50F6" w:rsidRDefault="00EF50F6" w:rsidP="00EF50F6">
      <w:pPr>
        <w:spacing w:after="0"/>
        <w:rPr>
          <w:rFonts w:ascii="Times New Roman" w:hAnsi="Times New Roman" w:cs="Times New Roman"/>
          <w:sz w:val="24"/>
        </w:rPr>
      </w:pPr>
    </w:p>
    <w:p w:rsidR="00EF50F6" w:rsidRPr="009569F5" w:rsidRDefault="00EF50F6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Preparation of nutrient media</w:t>
      </w:r>
    </w:p>
    <w:p w:rsidR="00EF50F6" w:rsidRPr="002A6A80" w:rsidRDefault="00EF50F6" w:rsidP="002A6A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Solid media</w:t>
      </w:r>
    </w:p>
    <w:p w:rsidR="00EF50F6" w:rsidRPr="002A6A80" w:rsidRDefault="00EF50F6" w:rsidP="002A6A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Liquid media</w:t>
      </w:r>
    </w:p>
    <w:p w:rsidR="00EF50F6" w:rsidRDefault="00EF50F6" w:rsidP="00EF50F6">
      <w:pPr>
        <w:spacing w:after="0"/>
        <w:rPr>
          <w:rFonts w:ascii="Times New Roman" w:hAnsi="Times New Roman" w:cs="Times New Roman"/>
          <w:sz w:val="24"/>
        </w:rPr>
      </w:pPr>
    </w:p>
    <w:p w:rsidR="00EF50F6" w:rsidRPr="009569F5" w:rsidRDefault="00EF50F6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Culture plating methods:</w:t>
      </w:r>
    </w:p>
    <w:p w:rsidR="00EF50F6" w:rsidRPr="002A6A80" w:rsidRDefault="00EF50F6" w:rsidP="002A6A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Spread plate method</w:t>
      </w:r>
    </w:p>
    <w:p w:rsidR="00EF50F6" w:rsidRPr="002A6A80" w:rsidRDefault="00EF50F6" w:rsidP="002A6A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Pour plate method</w:t>
      </w:r>
    </w:p>
    <w:p w:rsidR="00EF50F6" w:rsidRPr="002A6A80" w:rsidRDefault="00EF50F6" w:rsidP="002A6A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Streak plate method</w:t>
      </w:r>
    </w:p>
    <w:p w:rsidR="00EF50F6" w:rsidRDefault="00EF50F6" w:rsidP="00EF50F6">
      <w:pPr>
        <w:spacing w:after="0"/>
        <w:rPr>
          <w:rFonts w:ascii="Times New Roman" w:hAnsi="Times New Roman" w:cs="Times New Roman"/>
          <w:sz w:val="24"/>
        </w:rPr>
      </w:pPr>
    </w:p>
    <w:p w:rsidR="00EF50F6" w:rsidRPr="009569F5" w:rsidRDefault="00EF50F6" w:rsidP="009569F5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Bacterial growth kinetics:</w:t>
      </w:r>
    </w:p>
    <w:p w:rsidR="00EF50F6" w:rsidRPr="002A6A80" w:rsidRDefault="00EF50F6" w:rsidP="002A6A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Starter culture preparation</w:t>
      </w:r>
    </w:p>
    <w:p w:rsidR="00EF50F6" w:rsidRPr="002A6A80" w:rsidRDefault="00EF50F6" w:rsidP="002A6A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 xml:space="preserve">Spectrophotometer </w:t>
      </w:r>
    </w:p>
    <w:p w:rsidR="00EF50F6" w:rsidRDefault="00EF50F6" w:rsidP="00EF50F6">
      <w:pPr>
        <w:spacing w:after="0"/>
        <w:rPr>
          <w:rFonts w:ascii="Times New Roman" w:hAnsi="Times New Roman" w:cs="Times New Roman"/>
          <w:sz w:val="24"/>
        </w:rPr>
      </w:pPr>
    </w:p>
    <w:p w:rsidR="00EF50F6" w:rsidRPr="009569F5" w:rsidRDefault="00EF50F6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9569F5">
        <w:rPr>
          <w:rFonts w:ascii="Times New Roman" w:hAnsi="Times New Roman" w:cs="Times New Roman"/>
          <w:b/>
          <w:sz w:val="24"/>
        </w:rPr>
        <w:t>Serial dilution techniques:</w:t>
      </w:r>
    </w:p>
    <w:p w:rsidR="002A6A80" w:rsidRPr="002A6A80" w:rsidRDefault="002A6A80" w:rsidP="002A6A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Preparation of sample material</w:t>
      </w:r>
    </w:p>
    <w:p w:rsidR="002A6A80" w:rsidRPr="002A6A80" w:rsidRDefault="002A6A80" w:rsidP="002A6A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Preparation of nutrient media</w:t>
      </w:r>
    </w:p>
    <w:p w:rsidR="002A6A80" w:rsidRDefault="002A6A80" w:rsidP="002A6A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</w:rPr>
      </w:pPr>
      <w:r w:rsidRPr="002A6A80">
        <w:rPr>
          <w:rFonts w:ascii="Times New Roman" w:hAnsi="Times New Roman" w:cs="Times New Roman"/>
          <w:sz w:val="24"/>
        </w:rPr>
        <w:t>Plating the culture</w:t>
      </w:r>
    </w:p>
    <w:p w:rsidR="0018668A" w:rsidRDefault="0018668A" w:rsidP="0018668A">
      <w:pPr>
        <w:spacing w:after="0"/>
        <w:rPr>
          <w:rFonts w:ascii="Times New Roman" w:hAnsi="Times New Roman" w:cs="Times New Roman"/>
          <w:sz w:val="24"/>
        </w:rPr>
      </w:pPr>
    </w:p>
    <w:p w:rsidR="0018668A" w:rsidRDefault="0018668A" w:rsidP="0018668A">
      <w:pPr>
        <w:spacing w:after="0"/>
        <w:rPr>
          <w:rFonts w:ascii="Times New Roman" w:hAnsi="Times New Roman" w:cs="Times New Roman"/>
          <w:sz w:val="24"/>
        </w:rPr>
      </w:pPr>
    </w:p>
    <w:p w:rsidR="005C714E" w:rsidRDefault="0018668A" w:rsidP="005362BC">
      <w:pPr>
        <w:pStyle w:val="ListParagraph"/>
        <w:shd w:val="clear" w:color="auto" w:fill="E36C0A" w:themeFill="accent6" w:themeFillShade="BF"/>
        <w:spacing w:after="0"/>
        <w:ind w:left="0"/>
        <w:rPr>
          <w:rFonts w:ascii="Times New Roman" w:hAnsi="Times New Roman" w:cs="Times New Roman"/>
          <w:b/>
          <w:color w:val="FFFFFF" w:themeColor="background1"/>
          <w:sz w:val="28"/>
        </w:rPr>
      </w:pP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Training in </w:t>
      </w:r>
      <w:r w:rsidR="00C21817" w:rsidRPr="005362BC">
        <w:rPr>
          <w:rFonts w:ascii="Times New Roman" w:hAnsi="Times New Roman" w:cs="Times New Roman"/>
          <w:b/>
          <w:color w:val="FFFFFF" w:themeColor="background1"/>
          <w:sz w:val="28"/>
        </w:rPr>
        <w:t>DNA fingerprinting Te</w:t>
      </w:r>
      <w:r w:rsidRPr="005362BC">
        <w:rPr>
          <w:rFonts w:ascii="Times New Roman" w:hAnsi="Times New Roman" w:cs="Times New Roman"/>
          <w:b/>
          <w:color w:val="FFFFFF" w:themeColor="background1"/>
          <w:sz w:val="28"/>
        </w:rPr>
        <w:t>chnology</w:t>
      </w:r>
      <w:r w:rsidR="005362BC" w:rsidRPr="005362BC">
        <w:rPr>
          <w:rFonts w:ascii="Times New Roman" w:hAnsi="Times New Roman" w:cs="Times New Roman"/>
          <w:b/>
          <w:color w:val="FFFFFF" w:themeColor="background1"/>
          <w:sz w:val="28"/>
        </w:rPr>
        <w:t xml:space="preserve">  </w:t>
      </w:r>
      <w:r w:rsidR="000471CD">
        <w:rPr>
          <w:rFonts w:ascii="Times New Roman" w:hAnsi="Times New Roman" w:cs="Times New Roman"/>
          <w:b/>
          <w:color w:val="FFFFFF" w:themeColor="background1"/>
          <w:sz w:val="28"/>
        </w:rPr>
        <w:t xml:space="preserve">                    </w:t>
      </w:r>
    </w:p>
    <w:p w:rsidR="0018668A" w:rsidRPr="005362BC" w:rsidRDefault="000471CD" w:rsidP="005362BC">
      <w:pPr>
        <w:pStyle w:val="ListParagraph"/>
        <w:shd w:val="clear" w:color="auto" w:fill="E36C0A" w:themeFill="accent6" w:themeFillShade="BF"/>
        <w:spacing w:after="0"/>
        <w:ind w:left="0"/>
        <w:rPr>
          <w:rFonts w:ascii="Times New Roman" w:hAnsi="Times New Roman" w:cs="Times New Roman"/>
          <w:b/>
          <w:color w:val="FFFFFF" w:themeColor="background1"/>
          <w:sz w:val="28"/>
        </w:rPr>
      </w:pPr>
      <w:r>
        <w:rPr>
          <w:rFonts w:ascii="Times New Roman" w:hAnsi="Times New Roman" w:cs="Times New Roman"/>
          <w:b/>
          <w:color w:val="FFFFFF" w:themeColor="background1"/>
          <w:sz w:val="28"/>
        </w:rPr>
        <w:t xml:space="preserve">Duration: </w:t>
      </w:r>
      <w:r w:rsidR="005362BC" w:rsidRPr="005362BC">
        <w:rPr>
          <w:rFonts w:ascii="Times New Roman" w:hAnsi="Times New Roman" w:cs="Times New Roman"/>
          <w:b/>
          <w:color w:val="FFFFFF" w:themeColor="background1"/>
          <w:sz w:val="28"/>
        </w:rPr>
        <w:t>45 days</w:t>
      </w:r>
    </w:p>
    <w:p w:rsidR="0018668A" w:rsidRDefault="0018668A" w:rsidP="0018668A">
      <w:pPr>
        <w:spacing w:after="0"/>
        <w:rPr>
          <w:rFonts w:ascii="Times New Roman" w:hAnsi="Times New Roman" w:cs="Times New Roman"/>
          <w:sz w:val="24"/>
        </w:rPr>
      </w:pPr>
    </w:p>
    <w:p w:rsidR="0018668A" w:rsidRPr="005362BC" w:rsidRDefault="0018668A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5362BC">
        <w:rPr>
          <w:rFonts w:ascii="Times New Roman" w:hAnsi="Times New Roman" w:cs="Times New Roman"/>
          <w:b/>
          <w:sz w:val="24"/>
        </w:rPr>
        <w:t>Molecular markers:</w:t>
      </w:r>
    </w:p>
    <w:p w:rsidR="0018668A" w:rsidRPr="005362BC" w:rsidRDefault="0018668A" w:rsidP="005362B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RAPD</w:t>
      </w:r>
    </w:p>
    <w:p w:rsidR="0018668A" w:rsidRPr="005362BC" w:rsidRDefault="0018668A" w:rsidP="005362B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SSR</w:t>
      </w:r>
    </w:p>
    <w:p w:rsidR="0018668A" w:rsidRPr="005362BC" w:rsidRDefault="0018668A" w:rsidP="005362B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SCAR</w:t>
      </w:r>
    </w:p>
    <w:p w:rsidR="0018668A" w:rsidRPr="005362BC" w:rsidRDefault="0018668A" w:rsidP="005362BC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CAPS</w:t>
      </w:r>
    </w:p>
    <w:p w:rsidR="0018668A" w:rsidRDefault="0018668A" w:rsidP="0018668A">
      <w:pPr>
        <w:spacing w:after="0"/>
        <w:rPr>
          <w:rFonts w:ascii="Times New Roman" w:hAnsi="Times New Roman" w:cs="Times New Roman"/>
          <w:sz w:val="24"/>
        </w:rPr>
      </w:pPr>
    </w:p>
    <w:p w:rsidR="0018668A" w:rsidRPr="005362BC" w:rsidRDefault="0018668A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5362BC">
        <w:rPr>
          <w:rFonts w:ascii="Times New Roman" w:hAnsi="Times New Roman" w:cs="Times New Roman"/>
          <w:b/>
          <w:sz w:val="24"/>
        </w:rPr>
        <w:t>Preparation of nucleic acid:</w:t>
      </w:r>
    </w:p>
    <w:p w:rsidR="0018668A" w:rsidRPr="005362BC" w:rsidRDefault="0018668A" w:rsidP="005362B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Extraction of DNA</w:t>
      </w:r>
    </w:p>
    <w:p w:rsidR="0018668A" w:rsidRPr="005362BC" w:rsidRDefault="0018668A" w:rsidP="005362BC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Purification of DNA</w:t>
      </w:r>
    </w:p>
    <w:p w:rsidR="0018668A" w:rsidRDefault="0018668A" w:rsidP="0018668A">
      <w:pPr>
        <w:spacing w:after="0"/>
        <w:rPr>
          <w:rFonts w:ascii="Times New Roman" w:hAnsi="Times New Roman" w:cs="Times New Roman"/>
          <w:sz w:val="24"/>
        </w:rPr>
      </w:pPr>
    </w:p>
    <w:p w:rsidR="0018668A" w:rsidRPr="005362BC" w:rsidRDefault="0018668A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5362BC">
        <w:rPr>
          <w:rFonts w:ascii="Times New Roman" w:hAnsi="Times New Roman" w:cs="Times New Roman"/>
          <w:b/>
          <w:sz w:val="24"/>
        </w:rPr>
        <w:t>PCR</w:t>
      </w:r>
      <w:r w:rsidR="00C34C53" w:rsidRPr="005362BC">
        <w:rPr>
          <w:rFonts w:ascii="Times New Roman" w:hAnsi="Times New Roman" w:cs="Times New Roman"/>
          <w:b/>
          <w:sz w:val="24"/>
        </w:rPr>
        <w:t xml:space="preserve"> Techniques:</w:t>
      </w:r>
    </w:p>
    <w:p w:rsidR="00C34C53" w:rsidRPr="005362BC" w:rsidRDefault="00C34C53" w:rsidP="005362B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Gene analysis</w:t>
      </w:r>
      <w:r w:rsidR="00A265FC">
        <w:rPr>
          <w:rFonts w:ascii="Times New Roman" w:hAnsi="Times New Roman" w:cs="Times New Roman"/>
          <w:sz w:val="24"/>
        </w:rPr>
        <w:t xml:space="preserve"> </w:t>
      </w:r>
    </w:p>
    <w:p w:rsidR="00C34C53" w:rsidRPr="005362BC" w:rsidRDefault="00C34C53" w:rsidP="005362B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Genetic purity {Homozygosity &amp; homogeneity}</w:t>
      </w:r>
    </w:p>
    <w:p w:rsidR="00C34C53" w:rsidRPr="005362BC" w:rsidRDefault="00C34C53" w:rsidP="005362BC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Genetic diversity</w:t>
      </w:r>
    </w:p>
    <w:p w:rsidR="00C34C53" w:rsidRDefault="00C34C53" w:rsidP="0018668A">
      <w:pPr>
        <w:spacing w:after="0"/>
        <w:rPr>
          <w:rFonts w:ascii="Times New Roman" w:hAnsi="Times New Roman" w:cs="Times New Roman"/>
          <w:sz w:val="24"/>
        </w:rPr>
      </w:pPr>
    </w:p>
    <w:p w:rsidR="00C34C53" w:rsidRPr="005362BC" w:rsidRDefault="00C34C53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5362BC">
        <w:rPr>
          <w:rFonts w:ascii="Times New Roman" w:hAnsi="Times New Roman" w:cs="Times New Roman"/>
          <w:b/>
          <w:sz w:val="24"/>
        </w:rPr>
        <w:t>Gel Electrophoresis Technique:</w:t>
      </w:r>
    </w:p>
    <w:p w:rsidR="00C34C53" w:rsidRPr="005362BC" w:rsidRDefault="00C34C53" w:rsidP="005362B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Agarose gel electrophoresis</w:t>
      </w:r>
    </w:p>
    <w:p w:rsidR="00C34C53" w:rsidRPr="005362BC" w:rsidRDefault="00C34C53" w:rsidP="005362B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Native PAGE</w:t>
      </w:r>
    </w:p>
    <w:p w:rsidR="00C34C53" w:rsidRPr="005362BC" w:rsidRDefault="00C34C53" w:rsidP="005362BC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SDS - PAGE</w:t>
      </w:r>
      <w:r w:rsidRPr="005362BC">
        <w:rPr>
          <w:rFonts w:ascii="Times New Roman" w:hAnsi="Times New Roman" w:cs="Times New Roman"/>
          <w:sz w:val="24"/>
        </w:rPr>
        <w:br/>
      </w:r>
    </w:p>
    <w:p w:rsidR="00C34C53" w:rsidRPr="005362BC" w:rsidRDefault="00C34C53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5362BC">
        <w:rPr>
          <w:rFonts w:ascii="Times New Roman" w:hAnsi="Times New Roman" w:cs="Times New Roman"/>
          <w:b/>
          <w:sz w:val="24"/>
        </w:rPr>
        <w:t>Gel Staining Techniques:</w:t>
      </w:r>
    </w:p>
    <w:p w:rsidR="00C34C53" w:rsidRPr="005362BC" w:rsidRDefault="00C34C53" w:rsidP="005362B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Ethidium bromide staining</w:t>
      </w:r>
      <w:r w:rsidR="00A265FC">
        <w:rPr>
          <w:rFonts w:ascii="Times New Roman" w:hAnsi="Times New Roman" w:cs="Times New Roman"/>
          <w:sz w:val="24"/>
        </w:rPr>
        <w:t xml:space="preserve"> (PAGE/Agarose)</w:t>
      </w:r>
    </w:p>
    <w:p w:rsidR="00C34C53" w:rsidRPr="005362BC" w:rsidRDefault="00C34C53" w:rsidP="005362BC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Silver staining</w:t>
      </w:r>
    </w:p>
    <w:p w:rsidR="00C34C53" w:rsidRDefault="00C34C53" w:rsidP="0018668A">
      <w:pPr>
        <w:spacing w:after="0"/>
        <w:rPr>
          <w:rFonts w:ascii="Times New Roman" w:hAnsi="Times New Roman" w:cs="Times New Roman"/>
          <w:sz w:val="24"/>
        </w:rPr>
      </w:pPr>
    </w:p>
    <w:p w:rsidR="00C34C53" w:rsidRPr="005362BC" w:rsidRDefault="00C34C53" w:rsidP="005362BC">
      <w:pPr>
        <w:shd w:val="clear" w:color="auto" w:fill="D6E3BC" w:themeFill="accent3" w:themeFillTint="66"/>
        <w:spacing w:after="0"/>
        <w:rPr>
          <w:rFonts w:ascii="Times New Roman" w:hAnsi="Times New Roman" w:cs="Times New Roman"/>
          <w:b/>
          <w:sz w:val="24"/>
        </w:rPr>
      </w:pPr>
      <w:r w:rsidRPr="005362BC">
        <w:rPr>
          <w:rFonts w:ascii="Times New Roman" w:hAnsi="Times New Roman" w:cs="Times New Roman"/>
          <w:b/>
          <w:sz w:val="24"/>
        </w:rPr>
        <w:t>Data Analysis:</w:t>
      </w:r>
    </w:p>
    <w:p w:rsidR="00C21817" w:rsidRPr="005362BC" w:rsidRDefault="00C21817" w:rsidP="005362B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Analysis of resistant &amp; susceptible lines</w:t>
      </w:r>
    </w:p>
    <w:p w:rsidR="00C21817" w:rsidRPr="005362BC" w:rsidRDefault="005362BC" w:rsidP="005362BC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</w:rPr>
      </w:pPr>
      <w:r w:rsidRPr="005362BC">
        <w:rPr>
          <w:rFonts w:ascii="Times New Roman" w:hAnsi="Times New Roman" w:cs="Times New Roman"/>
          <w:sz w:val="24"/>
        </w:rPr>
        <w:t>NTy</w:t>
      </w:r>
      <w:r w:rsidR="00C21817" w:rsidRPr="005362BC">
        <w:rPr>
          <w:rFonts w:ascii="Times New Roman" w:hAnsi="Times New Roman" w:cs="Times New Roman"/>
          <w:sz w:val="24"/>
        </w:rPr>
        <w:t>sis software</w:t>
      </w:r>
    </w:p>
    <w:p w:rsidR="00C34C53" w:rsidRDefault="00C34C53" w:rsidP="0018668A">
      <w:pPr>
        <w:spacing w:after="0"/>
        <w:rPr>
          <w:rFonts w:ascii="Times New Roman" w:hAnsi="Times New Roman" w:cs="Times New Roman"/>
          <w:sz w:val="24"/>
        </w:rPr>
      </w:pPr>
    </w:p>
    <w:p w:rsidR="000471CD" w:rsidRDefault="000471CD" w:rsidP="0018668A">
      <w:pPr>
        <w:spacing w:after="0"/>
        <w:rPr>
          <w:rFonts w:ascii="Times New Roman" w:hAnsi="Times New Roman" w:cs="Times New Roman"/>
          <w:sz w:val="24"/>
        </w:rPr>
      </w:pPr>
    </w:p>
    <w:p w:rsidR="005C714E" w:rsidRDefault="000471CD" w:rsidP="005C714E">
      <w:pPr>
        <w:shd w:val="clear" w:color="auto" w:fill="E36C0A" w:themeFill="accent6" w:themeFillShade="BF"/>
        <w:spacing w:after="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0471C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Long duration projects </w:t>
      </w:r>
      <w:r w:rsidR="005C714E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ab/>
      </w:r>
    </w:p>
    <w:p w:rsidR="000471CD" w:rsidRPr="000471CD" w:rsidRDefault="000471CD" w:rsidP="005C714E">
      <w:pPr>
        <w:shd w:val="clear" w:color="auto" w:fill="E36C0A" w:themeFill="accent6" w:themeFillShade="BF"/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Duration: </w:t>
      </w:r>
      <w:r w:rsidRPr="000471CD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2-6 months                </w:t>
      </w:r>
      <w:r w:rsidRPr="000471CD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:rsidR="000471CD" w:rsidRDefault="000471CD" w:rsidP="0018668A">
      <w:pPr>
        <w:spacing w:after="0"/>
        <w:rPr>
          <w:rFonts w:ascii="Times New Roman" w:hAnsi="Times New Roman" w:cs="Times New Roman"/>
          <w:sz w:val="24"/>
        </w:rPr>
      </w:pPr>
    </w:p>
    <w:p w:rsidR="000471CD" w:rsidRPr="000471CD" w:rsidRDefault="000471CD" w:rsidP="000471CD">
      <w:pPr>
        <w:shd w:val="clear" w:color="auto" w:fill="FABF8F" w:themeFill="accent6" w:themeFillTint="99"/>
        <w:spacing w:after="0"/>
        <w:rPr>
          <w:rFonts w:ascii="Times New Roman" w:hAnsi="Times New Roman" w:cs="Times New Roman"/>
          <w:b/>
          <w:sz w:val="24"/>
        </w:rPr>
      </w:pPr>
      <w:r w:rsidRPr="000471CD">
        <w:rPr>
          <w:rFonts w:ascii="Times New Roman" w:hAnsi="Times New Roman" w:cs="Times New Roman"/>
          <w:b/>
          <w:sz w:val="24"/>
        </w:rPr>
        <w:t>Project areas</w:t>
      </w:r>
    </w:p>
    <w:p w:rsidR="000471CD" w:rsidRDefault="000471CD" w:rsidP="000471CD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0471CD" w:rsidRPr="000471CD" w:rsidRDefault="000471CD" w:rsidP="000471C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 w:rsidRPr="000471CD">
        <w:rPr>
          <w:rFonts w:ascii="Times New Roman" w:hAnsi="Times New Roman" w:cs="Times New Roman"/>
          <w:b/>
          <w:sz w:val="24"/>
        </w:rPr>
        <w:t>DNA finger printing</w:t>
      </w:r>
    </w:p>
    <w:p w:rsidR="000471CD" w:rsidRPr="000471CD" w:rsidRDefault="000471CD" w:rsidP="000471C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 w:rsidRPr="000471CD">
        <w:rPr>
          <w:rFonts w:ascii="Times New Roman" w:hAnsi="Times New Roman" w:cs="Times New Roman"/>
          <w:b/>
          <w:sz w:val="24"/>
        </w:rPr>
        <w:t>Marker assisted trait selection</w:t>
      </w:r>
    </w:p>
    <w:p w:rsidR="000471CD" w:rsidRPr="000471CD" w:rsidRDefault="000471CD" w:rsidP="000471C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 w:rsidRPr="000471CD">
        <w:rPr>
          <w:rFonts w:ascii="Times New Roman" w:hAnsi="Times New Roman" w:cs="Times New Roman"/>
          <w:b/>
          <w:sz w:val="24"/>
        </w:rPr>
        <w:t xml:space="preserve">Plant tissue culture </w:t>
      </w:r>
    </w:p>
    <w:p w:rsidR="000471CD" w:rsidRPr="000471CD" w:rsidRDefault="000471CD" w:rsidP="000471C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 w:rsidRPr="000471CD">
        <w:rPr>
          <w:rFonts w:ascii="Times New Roman" w:hAnsi="Times New Roman" w:cs="Times New Roman"/>
          <w:b/>
          <w:sz w:val="24"/>
        </w:rPr>
        <w:t>Plant pathology</w:t>
      </w:r>
    </w:p>
    <w:p w:rsidR="000471CD" w:rsidRDefault="000471CD" w:rsidP="000471CD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b/>
          <w:sz w:val="24"/>
        </w:rPr>
      </w:pPr>
      <w:r w:rsidRPr="000471CD">
        <w:rPr>
          <w:rFonts w:ascii="Times New Roman" w:hAnsi="Times New Roman" w:cs="Times New Roman"/>
          <w:b/>
          <w:sz w:val="24"/>
        </w:rPr>
        <w:t>Seed Quality Assurance</w:t>
      </w: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835364" w:rsidRDefault="00835364" w:rsidP="00835364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sectPr w:rsidR="00835364" w:rsidSect="005C714E">
      <w:pgSz w:w="12240" w:h="15840"/>
      <w:pgMar w:top="117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4999" w:rsidRDefault="004C4999" w:rsidP="009569F5">
      <w:pPr>
        <w:spacing w:after="0" w:line="240" w:lineRule="auto"/>
      </w:pPr>
      <w:r>
        <w:separator/>
      </w:r>
    </w:p>
  </w:endnote>
  <w:endnote w:type="continuationSeparator" w:id="1">
    <w:p w:rsidR="004C4999" w:rsidRDefault="004C4999" w:rsidP="00956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4999" w:rsidRDefault="004C4999" w:rsidP="009569F5">
      <w:pPr>
        <w:spacing w:after="0" w:line="240" w:lineRule="auto"/>
      </w:pPr>
      <w:r>
        <w:separator/>
      </w:r>
    </w:p>
  </w:footnote>
  <w:footnote w:type="continuationSeparator" w:id="1">
    <w:p w:rsidR="004C4999" w:rsidRDefault="004C4999" w:rsidP="00956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976"/>
    <w:multiLevelType w:val="hybridMultilevel"/>
    <w:tmpl w:val="421A4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C762B6"/>
    <w:multiLevelType w:val="hybridMultilevel"/>
    <w:tmpl w:val="C0868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73F94"/>
    <w:multiLevelType w:val="hybridMultilevel"/>
    <w:tmpl w:val="98906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27509"/>
    <w:multiLevelType w:val="hybridMultilevel"/>
    <w:tmpl w:val="ABF6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85760"/>
    <w:multiLevelType w:val="hybridMultilevel"/>
    <w:tmpl w:val="9BB8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44690"/>
    <w:multiLevelType w:val="hybridMultilevel"/>
    <w:tmpl w:val="EF02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3162B"/>
    <w:multiLevelType w:val="hybridMultilevel"/>
    <w:tmpl w:val="6CAA4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7C472A"/>
    <w:multiLevelType w:val="hybridMultilevel"/>
    <w:tmpl w:val="92C06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639AE"/>
    <w:multiLevelType w:val="hybridMultilevel"/>
    <w:tmpl w:val="0DB89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D07B3"/>
    <w:multiLevelType w:val="hybridMultilevel"/>
    <w:tmpl w:val="2A3EF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3E3D7A"/>
    <w:multiLevelType w:val="hybridMultilevel"/>
    <w:tmpl w:val="C2AA6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179C8"/>
    <w:multiLevelType w:val="hybridMultilevel"/>
    <w:tmpl w:val="E3DE3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C96177"/>
    <w:multiLevelType w:val="hybridMultilevel"/>
    <w:tmpl w:val="200A6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A4C39"/>
    <w:multiLevelType w:val="hybridMultilevel"/>
    <w:tmpl w:val="198A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156FE"/>
    <w:multiLevelType w:val="hybridMultilevel"/>
    <w:tmpl w:val="A91AE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C1CF7"/>
    <w:multiLevelType w:val="hybridMultilevel"/>
    <w:tmpl w:val="76201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D508C"/>
    <w:multiLevelType w:val="hybridMultilevel"/>
    <w:tmpl w:val="32C62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A104E"/>
    <w:multiLevelType w:val="hybridMultilevel"/>
    <w:tmpl w:val="E3E2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A64166"/>
    <w:multiLevelType w:val="hybridMultilevel"/>
    <w:tmpl w:val="324A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FD0301"/>
    <w:multiLevelType w:val="hybridMultilevel"/>
    <w:tmpl w:val="8C6A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6035C5"/>
    <w:multiLevelType w:val="hybridMultilevel"/>
    <w:tmpl w:val="6F767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9B498D"/>
    <w:multiLevelType w:val="hybridMultilevel"/>
    <w:tmpl w:val="A180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7565C"/>
    <w:multiLevelType w:val="hybridMultilevel"/>
    <w:tmpl w:val="E4CA9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F40D25"/>
    <w:multiLevelType w:val="hybridMultilevel"/>
    <w:tmpl w:val="0824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CA054B"/>
    <w:multiLevelType w:val="hybridMultilevel"/>
    <w:tmpl w:val="2E04B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728FB"/>
    <w:multiLevelType w:val="hybridMultilevel"/>
    <w:tmpl w:val="A51E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34A84"/>
    <w:multiLevelType w:val="hybridMultilevel"/>
    <w:tmpl w:val="BEDA2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2756B"/>
    <w:multiLevelType w:val="hybridMultilevel"/>
    <w:tmpl w:val="682E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F80CA4"/>
    <w:multiLevelType w:val="hybridMultilevel"/>
    <w:tmpl w:val="8F5E8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2468CB"/>
    <w:multiLevelType w:val="hybridMultilevel"/>
    <w:tmpl w:val="B238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3"/>
  </w:num>
  <w:num w:numId="4">
    <w:abstractNumId w:val="0"/>
  </w:num>
  <w:num w:numId="5">
    <w:abstractNumId w:val="6"/>
  </w:num>
  <w:num w:numId="6">
    <w:abstractNumId w:val="16"/>
  </w:num>
  <w:num w:numId="7">
    <w:abstractNumId w:val="8"/>
  </w:num>
  <w:num w:numId="8">
    <w:abstractNumId w:val="15"/>
  </w:num>
  <w:num w:numId="9">
    <w:abstractNumId w:val="21"/>
  </w:num>
  <w:num w:numId="10">
    <w:abstractNumId w:val="18"/>
  </w:num>
  <w:num w:numId="11">
    <w:abstractNumId w:val="10"/>
  </w:num>
  <w:num w:numId="12">
    <w:abstractNumId w:val="7"/>
  </w:num>
  <w:num w:numId="13">
    <w:abstractNumId w:val="3"/>
  </w:num>
  <w:num w:numId="14">
    <w:abstractNumId w:val="13"/>
  </w:num>
  <w:num w:numId="15">
    <w:abstractNumId w:val="25"/>
  </w:num>
  <w:num w:numId="16">
    <w:abstractNumId w:val="11"/>
  </w:num>
  <w:num w:numId="17">
    <w:abstractNumId w:val="2"/>
  </w:num>
  <w:num w:numId="18">
    <w:abstractNumId w:val="1"/>
  </w:num>
  <w:num w:numId="19">
    <w:abstractNumId w:val="9"/>
  </w:num>
  <w:num w:numId="20">
    <w:abstractNumId w:val="12"/>
  </w:num>
  <w:num w:numId="21">
    <w:abstractNumId w:val="20"/>
  </w:num>
  <w:num w:numId="22">
    <w:abstractNumId w:val="5"/>
  </w:num>
  <w:num w:numId="23">
    <w:abstractNumId w:val="26"/>
  </w:num>
  <w:num w:numId="24">
    <w:abstractNumId w:val="24"/>
  </w:num>
  <w:num w:numId="25">
    <w:abstractNumId w:val="22"/>
  </w:num>
  <w:num w:numId="26">
    <w:abstractNumId w:val="19"/>
  </w:num>
  <w:num w:numId="27">
    <w:abstractNumId w:val="28"/>
  </w:num>
  <w:num w:numId="28">
    <w:abstractNumId w:val="17"/>
  </w:num>
  <w:num w:numId="29">
    <w:abstractNumId w:val="2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32F3"/>
    <w:rsid w:val="00031DD3"/>
    <w:rsid w:val="000471CD"/>
    <w:rsid w:val="00093B7D"/>
    <w:rsid w:val="000F3009"/>
    <w:rsid w:val="0018668A"/>
    <w:rsid w:val="001C2ACD"/>
    <w:rsid w:val="001D32F3"/>
    <w:rsid w:val="00222F4E"/>
    <w:rsid w:val="002A6A80"/>
    <w:rsid w:val="00320D7A"/>
    <w:rsid w:val="00323C61"/>
    <w:rsid w:val="003778D5"/>
    <w:rsid w:val="0039543D"/>
    <w:rsid w:val="003F1FEE"/>
    <w:rsid w:val="004465A8"/>
    <w:rsid w:val="004C4999"/>
    <w:rsid w:val="005362BC"/>
    <w:rsid w:val="00544D39"/>
    <w:rsid w:val="00554FEC"/>
    <w:rsid w:val="0056672D"/>
    <w:rsid w:val="00577E00"/>
    <w:rsid w:val="00595F2E"/>
    <w:rsid w:val="005C714E"/>
    <w:rsid w:val="005D0533"/>
    <w:rsid w:val="005D33F9"/>
    <w:rsid w:val="005D4596"/>
    <w:rsid w:val="00651C96"/>
    <w:rsid w:val="006E69B3"/>
    <w:rsid w:val="0073435E"/>
    <w:rsid w:val="0077270A"/>
    <w:rsid w:val="007E5EC5"/>
    <w:rsid w:val="00816ADC"/>
    <w:rsid w:val="00835364"/>
    <w:rsid w:val="008822D3"/>
    <w:rsid w:val="009101EB"/>
    <w:rsid w:val="0093716A"/>
    <w:rsid w:val="0095626D"/>
    <w:rsid w:val="009569F5"/>
    <w:rsid w:val="00974B7D"/>
    <w:rsid w:val="00A265FC"/>
    <w:rsid w:val="00AA425E"/>
    <w:rsid w:val="00AC3D8F"/>
    <w:rsid w:val="00B11D87"/>
    <w:rsid w:val="00BB4DA1"/>
    <w:rsid w:val="00C21817"/>
    <w:rsid w:val="00C34C53"/>
    <w:rsid w:val="00C60697"/>
    <w:rsid w:val="00D2227C"/>
    <w:rsid w:val="00D624F7"/>
    <w:rsid w:val="00DE2BD7"/>
    <w:rsid w:val="00E51874"/>
    <w:rsid w:val="00E62FEE"/>
    <w:rsid w:val="00E739DD"/>
    <w:rsid w:val="00E928F8"/>
    <w:rsid w:val="00EB29CB"/>
    <w:rsid w:val="00EC18F1"/>
    <w:rsid w:val="00EF50F6"/>
    <w:rsid w:val="00F84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3C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9F5"/>
  </w:style>
  <w:style w:type="paragraph" w:styleId="Footer">
    <w:name w:val="footer"/>
    <w:basedOn w:val="Normal"/>
    <w:link w:val="FooterChar"/>
    <w:uiPriority w:val="99"/>
    <w:semiHidden/>
    <w:unhideWhenUsed/>
    <w:rsid w:val="009569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biotechlab</dc:creator>
  <cp:keywords/>
  <dc:description/>
  <cp:lastModifiedBy>devaraja</cp:lastModifiedBy>
  <cp:revision>21</cp:revision>
  <dcterms:created xsi:type="dcterms:W3CDTF">2012-10-15T10:13:00Z</dcterms:created>
  <dcterms:modified xsi:type="dcterms:W3CDTF">2014-03-06T05:28:00Z</dcterms:modified>
</cp:coreProperties>
</file>